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71F" w:rsidRDefault="006C762B" w:rsidP="00AA7C1A">
      <w:pPr>
        <w:pStyle w:val="20"/>
        <w:shd w:val="clear" w:color="auto" w:fill="auto"/>
      </w:pPr>
      <w:r>
        <w:t>Доклады, содержащие результаты обобщения правоприменительной практики контрольного (надзорного) органа.</w:t>
      </w:r>
    </w:p>
    <w:p w:rsidR="00E7071F" w:rsidRDefault="006C762B" w:rsidP="00AA7C1A">
      <w:pPr>
        <w:pStyle w:val="1"/>
        <w:shd w:val="clear" w:color="auto" w:fill="auto"/>
        <w:tabs>
          <w:tab w:val="left" w:pos="4191"/>
          <w:tab w:val="left" w:pos="7897"/>
        </w:tabs>
        <w:ind w:left="260" w:firstLine="720"/>
      </w:pPr>
      <w:r>
        <w:t>1.1. Обобщение</w:t>
      </w:r>
      <w:r>
        <w:tab/>
        <w:t>правоприменительной</w:t>
      </w:r>
      <w:r>
        <w:tab/>
        <w:t>практики</w:t>
      </w:r>
    </w:p>
    <w:p w:rsidR="00E7071F" w:rsidRDefault="006C762B" w:rsidP="00AA7C1A">
      <w:pPr>
        <w:pStyle w:val="1"/>
        <w:shd w:val="clear" w:color="auto" w:fill="auto"/>
        <w:ind w:left="260"/>
      </w:pPr>
      <w:r>
        <w:t>осуществляется админи</w:t>
      </w:r>
      <w:bookmarkStart w:id="0" w:name="_GoBack"/>
      <w:bookmarkEnd w:id="0"/>
      <w:r>
        <w:t xml:space="preserve">страцией посредством сбора и анализа данных о проведенных контрольных мероприятиях и </w:t>
      </w:r>
      <w:r>
        <w:t>их результатах.</w:t>
      </w:r>
    </w:p>
    <w:p w:rsidR="00E7071F" w:rsidRDefault="006C762B" w:rsidP="00AA7C1A">
      <w:pPr>
        <w:pStyle w:val="1"/>
        <w:shd w:val="clear" w:color="auto" w:fill="auto"/>
        <w:ind w:left="260" w:firstLine="720"/>
      </w:pPr>
      <w: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</w:t>
      </w:r>
      <w:r>
        <w:t>ойства и утверждаемый распоряжением администрации, подписываемым главой администрации.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</w:t>
      </w:r>
      <w:r>
        <w:t>льности.</w:t>
      </w:r>
    </w:p>
    <w:p w:rsidR="00E7071F" w:rsidRDefault="00E7071F">
      <w:pPr>
        <w:rPr>
          <w:sz w:val="2"/>
          <w:szCs w:val="2"/>
        </w:rPr>
      </w:pPr>
    </w:p>
    <w:sectPr w:rsidR="00E7071F" w:rsidSect="00AA7C1A">
      <w:pgSz w:w="11906" w:h="8391" w:orient="landscape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62B" w:rsidRDefault="006C762B">
      <w:r>
        <w:separator/>
      </w:r>
    </w:p>
  </w:endnote>
  <w:endnote w:type="continuationSeparator" w:id="0">
    <w:p w:rsidR="006C762B" w:rsidRDefault="006C7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62B" w:rsidRDefault="006C762B"/>
  </w:footnote>
  <w:footnote w:type="continuationSeparator" w:id="0">
    <w:p w:rsidR="006C762B" w:rsidRDefault="006C762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7071F"/>
    <w:rsid w:val="006C762B"/>
    <w:rsid w:val="00AA7C1A"/>
    <w:rsid w:val="00E7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БешОзек</cp:lastModifiedBy>
  <cp:revision>2</cp:revision>
  <dcterms:created xsi:type="dcterms:W3CDTF">2026-04-06T09:13:00Z</dcterms:created>
  <dcterms:modified xsi:type="dcterms:W3CDTF">2026-04-06T09:13:00Z</dcterms:modified>
</cp:coreProperties>
</file>