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978" w:rsidRDefault="00142978" w:rsidP="00142978">
      <w:pPr>
        <w:pStyle w:val="2"/>
        <w:shd w:val="clear" w:color="auto" w:fill="FFFFFF"/>
        <w:jc w:val="center"/>
        <w:rPr>
          <w:color w:val="1C1C1C"/>
          <w:sz w:val="28"/>
          <w:szCs w:val="28"/>
        </w:rPr>
      </w:pPr>
      <w:bookmarkStart w:id="0" w:name="_GoBack"/>
      <w:r>
        <w:rPr>
          <w:color w:val="1C1C1C"/>
          <w:sz w:val="28"/>
          <w:szCs w:val="28"/>
        </w:rPr>
        <w:t xml:space="preserve">Разъяснение законодательства </w:t>
      </w:r>
    </w:p>
    <w:p w:rsidR="00142978" w:rsidRPr="00E66930" w:rsidRDefault="00142978" w:rsidP="00142978">
      <w:pPr>
        <w:pStyle w:val="2"/>
        <w:shd w:val="clear" w:color="auto" w:fill="FFFFFF"/>
        <w:jc w:val="center"/>
        <w:rPr>
          <w:color w:val="1C1C1C"/>
          <w:sz w:val="28"/>
          <w:szCs w:val="28"/>
        </w:rPr>
      </w:pPr>
      <w:r>
        <w:rPr>
          <w:color w:val="1C1C1C"/>
          <w:sz w:val="28"/>
          <w:szCs w:val="28"/>
        </w:rPr>
        <w:t>«</w:t>
      </w:r>
      <w:r w:rsidRPr="00E66930">
        <w:rPr>
          <w:color w:val="1C1C1C"/>
          <w:sz w:val="28"/>
          <w:szCs w:val="28"/>
        </w:rPr>
        <w:t>Оспаривание бездействия судебного пристава</w:t>
      </w:r>
      <w:r>
        <w:rPr>
          <w:color w:val="1C1C1C"/>
          <w:sz w:val="28"/>
          <w:szCs w:val="28"/>
        </w:rPr>
        <w:t>»</w:t>
      </w:r>
    </w:p>
    <w:bookmarkEnd w:id="0"/>
    <w:p w:rsidR="00142978" w:rsidRDefault="00142978" w:rsidP="00142978">
      <w:pPr>
        <w:pStyle w:val="a3"/>
        <w:keepLines/>
        <w:shd w:val="clear" w:color="auto" w:fill="FFFFFF"/>
        <w:ind w:left="-902" w:right="-363" w:firstLine="539"/>
        <w:contextualSpacing/>
        <w:jc w:val="both"/>
        <w:rPr>
          <w:color w:val="444141"/>
          <w:sz w:val="28"/>
          <w:szCs w:val="28"/>
        </w:rPr>
      </w:pPr>
      <w:proofErr w:type="gramStart"/>
      <w:r w:rsidRPr="00E66930">
        <w:rPr>
          <w:color w:val="444141"/>
          <w:sz w:val="28"/>
          <w:szCs w:val="28"/>
        </w:rPr>
        <w:t>Согласно ст. 121 Федерального закона № 229-ФЗ «Об исполнительном производстве» постановления Федеральной службы судебных приставов, а также постановления судебного пристава-исполнителя и других должностных лиц службы судебных приставов, их действия (бездействие) по исполнению исполнительного документа могут быть обжалованы сторонами исполнительного производства, иными лицами, чьи права и интересы нарушены такими действиями (бездействием), в порядке подчиненности и оспорены в суде.</w:t>
      </w:r>
      <w:r w:rsidRPr="0084210E">
        <w:rPr>
          <w:color w:val="444141"/>
          <w:sz w:val="28"/>
          <w:szCs w:val="28"/>
        </w:rPr>
        <w:t xml:space="preserve"> </w:t>
      </w:r>
      <w:proofErr w:type="gramEnd"/>
    </w:p>
    <w:p w:rsidR="00142978" w:rsidRDefault="00142978" w:rsidP="00142978">
      <w:pPr>
        <w:pStyle w:val="a3"/>
        <w:keepLines/>
        <w:shd w:val="clear" w:color="auto" w:fill="FFFFFF"/>
        <w:ind w:left="-902" w:right="-363" w:firstLine="539"/>
        <w:contextualSpacing/>
        <w:jc w:val="both"/>
        <w:rPr>
          <w:color w:val="444141"/>
          <w:sz w:val="28"/>
          <w:szCs w:val="28"/>
        </w:rPr>
      </w:pPr>
      <w:r w:rsidRPr="00E66930">
        <w:rPr>
          <w:color w:val="444141"/>
          <w:sz w:val="28"/>
          <w:szCs w:val="28"/>
        </w:rPr>
        <w:t xml:space="preserve">Судебная защита прав, свобод и </w:t>
      </w:r>
      <w:proofErr w:type="spellStart"/>
      <w:proofErr w:type="gramStart"/>
      <w:r w:rsidRPr="00E66930">
        <w:rPr>
          <w:color w:val="444141"/>
          <w:sz w:val="28"/>
          <w:szCs w:val="28"/>
        </w:rPr>
        <w:t>зако</w:t>
      </w:r>
      <w:proofErr w:type="spellEnd"/>
      <w:r>
        <w:rPr>
          <w:color w:val="444141"/>
          <w:sz w:val="28"/>
          <w:szCs w:val="28"/>
        </w:rPr>
        <w:t xml:space="preserve"> </w:t>
      </w:r>
      <w:proofErr w:type="spellStart"/>
      <w:r w:rsidRPr="00E66930">
        <w:rPr>
          <w:color w:val="444141"/>
          <w:sz w:val="28"/>
          <w:szCs w:val="28"/>
        </w:rPr>
        <w:t>нных</w:t>
      </w:r>
      <w:proofErr w:type="spellEnd"/>
      <w:proofErr w:type="gramEnd"/>
      <w:r w:rsidRPr="00E66930">
        <w:rPr>
          <w:color w:val="444141"/>
          <w:sz w:val="28"/>
          <w:szCs w:val="28"/>
        </w:rPr>
        <w:t xml:space="preserve"> интересов граждан и организаций при принудительном исполнении судебных актов, актов других органов и должностных лиц осуществляется в порядке искового производства по нормам Гражданского процессуального кодекса Российской Федерации,  Арбитражного процессуального кодекса Российской Федерации, административного судопроизводства - по нормам Кодекса административного судопроизводства Российской Федерации и производства по делам, возникающим из административных и иных публичных правоотношений, - по нормам Арбитражного процессуального кодекса РФ с учетом распределения компетенции между судами.</w:t>
      </w:r>
    </w:p>
    <w:p w:rsidR="00142978" w:rsidRDefault="00142978" w:rsidP="00142978">
      <w:pPr>
        <w:pStyle w:val="a3"/>
        <w:keepLines/>
        <w:shd w:val="clear" w:color="auto" w:fill="FFFFFF"/>
        <w:ind w:left="-902" w:right="-363" w:firstLine="539"/>
        <w:contextualSpacing/>
        <w:jc w:val="both"/>
        <w:rPr>
          <w:color w:val="444141"/>
          <w:sz w:val="28"/>
          <w:szCs w:val="28"/>
        </w:rPr>
      </w:pPr>
      <w:r w:rsidRPr="00E66930">
        <w:rPr>
          <w:color w:val="444141"/>
          <w:sz w:val="28"/>
          <w:szCs w:val="28"/>
        </w:rPr>
        <w:t>Требования об оспаривании постановлений, действий (бездействия) судебных приставов-исполнителей и иных должностных лиц Федеральной службы судебных приставов рассматриваются в порядке, предусмотренном главой 22 Кодекса административного судопроизводства РФ, и в порядке, предусмотренном главой 24 Арбитражного процессуального кодекса РФ.</w:t>
      </w:r>
    </w:p>
    <w:p w:rsidR="00142978" w:rsidRDefault="00142978" w:rsidP="00142978">
      <w:pPr>
        <w:pStyle w:val="a3"/>
        <w:keepLines/>
        <w:shd w:val="clear" w:color="auto" w:fill="FFFFFF"/>
        <w:ind w:left="-902" w:right="-363" w:firstLine="539"/>
        <w:contextualSpacing/>
        <w:jc w:val="both"/>
        <w:rPr>
          <w:color w:val="444141"/>
          <w:sz w:val="28"/>
          <w:szCs w:val="28"/>
        </w:rPr>
      </w:pPr>
      <w:r w:rsidRPr="00E66930">
        <w:rPr>
          <w:color w:val="444141"/>
          <w:sz w:val="28"/>
          <w:szCs w:val="28"/>
        </w:rPr>
        <w:t>Жалоба на постановление Федеральной службы судебных приставов, а также на постановление должностного лица службы судебных приставов, его действия (бездействие) подается в течение десяти дней со дня вынесения Федеральной службой судебных приставов, судебным приставом-исполнителем или иным должностным лицом постановления, совершения действия, установления факта его бездействия либо отказа в отводе. Лицом, не извещенным о времени и месте совершения действий, жалоба подается в течение десяти дней со дня, когда это лицо узнало или должно было узнать о вынесении постановления, совершении действий (бездействии).</w:t>
      </w:r>
    </w:p>
    <w:p w:rsidR="00142978" w:rsidRDefault="00142978" w:rsidP="00142978">
      <w:pPr>
        <w:pStyle w:val="a3"/>
        <w:keepLines/>
        <w:shd w:val="clear" w:color="auto" w:fill="FFFFFF"/>
        <w:ind w:left="-902" w:right="-363" w:firstLine="539"/>
        <w:contextualSpacing/>
        <w:jc w:val="both"/>
        <w:rPr>
          <w:color w:val="444141"/>
          <w:sz w:val="28"/>
          <w:szCs w:val="28"/>
        </w:rPr>
      </w:pPr>
      <w:r w:rsidRPr="00E66930">
        <w:rPr>
          <w:color w:val="444141"/>
          <w:sz w:val="28"/>
          <w:szCs w:val="28"/>
        </w:rPr>
        <w:t>Кроме того, жалоба на действия или бездействие должностных лиц службы судебных приставов может быть подана непосредственно вышестоящему должностному лицу ФССП: на судебного пристава-исполнителя – начальнику отделения судебных приставов-исполнителей, на начальника отделения – руководителю органов ФССП по субъекту и т.д., а также непосредственно в органы прокуратуры.</w:t>
      </w:r>
    </w:p>
    <w:p w:rsidR="00142978" w:rsidRDefault="00142978" w:rsidP="00142978">
      <w:pPr>
        <w:pStyle w:val="a3"/>
        <w:keepLines/>
        <w:shd w:val="clear" w:color="auto" w:fill="FFFFFF"/>
        <w:ind w:left="-902" w:right="-363" w:firstLine="539"/>
        <w:contextualSpacing/>
        <w:jc w:val="both"/>
        <w:rPr>
          <w:color w:val="444141"/>
          <w:sz w:val="28"/>
          <w:szCs w:val="28"/>
        </w:rPr>
      </w:pPr>
    </w:p>
    <w:p w:rsidR="00142978" w:rsidRPr="00407B46" w:rsidRDefault="00142978" w:rsidP="00142978">
      <w:pPr>
        <w:pStyle w:val="a3"/>
        <w:keepLines/>
        <w:shd w:val="clear" w:color="auto" w:fill="FFFFFF"/>
        <w:ind w:left="-902" w:right="-363" w:firstLine="51"/>
        <w:contextualSpacing/>
        <w:jc w:val="both"/>
        <w:rPr>
          <w:color w:val="444141"/>
          <w:sz w:val="28"/>
          <w:szCs w:val="28"/>
        </w:rPr>
      </w:pPr>
      <w:r>
        <w:rPr>
          <w:color w:val="444141"/>
          <w:sz w:val="28"/>
          <w:szCs w:val="28"/>
        </w:rPr>
        <w:t xml:space="preserve">Прокурор </w:t>
      </w:r>
      <w:proofErr w:type="spellStart"/>
      <w:r>
        <w:rPr>
          <w:color w:val="444141"/>
          <w:sz w:val="28"/>
          <w:szCs w:val="28"/>
        </w:rPr>
        <w:t>Шебалинского</w:t>
      </w:r>
      <w:proofErr w:type="spellEnd"/>
      <w:r>
        <w:rPr>
          <w:color w:val="444141"/>
          <w:sz w:val="28"/>
          <w:szCs w:val="28"/>
        </w:rPr>
        <w:t xml:space="preserve"> района                                                                  А. В. </w:t>
      </w:r>
      <w:proofErr w:type="spellStart"/>
      <w:r>
        <w:rPr>
          <w:color w:val="444141"/>
          <w:sz w:val="28"/>
          <w:szCs w:val="28"/>
        </w:rPr>
        <w:t>Деревягин</w:t>
      </w:r>
      <w:proofErr w:type="spellEnd"/>
    </w:p>
    <w:p w:rsidR="00142978" w:rsidRDefault="00142978" w:rsidP="00142978">
      <w:pPr>
        <w:pStyle w:val="a3"/>
        <w:shd w:val="clear" w:color="auto" w:fill="FFFFFF"/>
        <w:ind w:left="-900" w:right="-363" w:firstLine="540"/>
        <w:jc w:val="both"/>
        <w:rPr>
          <w:b/>
          <w:color w:val="444141"/>
          <w:sz w:val="28"/>
          <w:szCs w:val="28"/>
        </w:rPr>
      </w:pPr>
    </w:p>
    <w:p w:rsidR="00A95770" w:rsidRDefault="00142978"/>
    <w:sectPr w:rsidR="00A957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236"/>
    <w:rsid w:val="00135236"/>
    <w:rsid w:val="00142978"/>
    <w:rsid w:val="00BC0630"/>
    <w:rsid w:val="00D83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qFormat/>
    <w:rsid w:val="001429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429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rsid w:val="00142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qFormat/>
    <w:rsid w:val="001429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429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rsid w:val="00142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392</Words>
  <Characters>2237</Characters>
  <Application>Microsoft Office Word</Application>
  <DocSecurity>0</DocSecurity>
  <Lines>18</Lines>
  <Paragraphs>5</Paragraphs>
  <ScaleCrop>false</ScaleCrop>
  <Company/>
  <LinksUpToDate>false</LinksUpToDate>
  <CharactersWithSpaces>2624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Беш Озек</dc:creator>
  <cp:keywords/>
  <dc:description/>
  <cp:lastModifiedBy>Беш Озек</cp:lastModifiedBy>
  <cp:revision>2</cp:revision>
  <dcterms:created xsi:type="dcterms:W3CDTF">2022-12-21T08:29:00Z</dcterms:created>
  <dcterms:modified xsi:type="dcterms:W3CDTF">2022-12-21T08:29:00Z</dcterms:modified>
</cp:coreProperties>
</file>